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</w:rPr>
        <w:drawing>
          <wp:inline distB="114300" distT="114300" distL="114300" distR="114300">
            <wp:extent cx="1933258" cy="193325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258" cy="1933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Jön a Milky Chance az Akvárium Klubba</w:t>
      </w:r>
    </w:p>
    <w:p w:rsidR="00000000" w:rsidDel="00000000" w:rsidP="00000000" w:rsidRDefault="00000000" w:rsidRPr="00000000" w14:paraId="00000003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Legújabb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Mind the Moon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című, harmadik lemezével érkezik az Akvárium Klubba 2020. február 29-én a német formáció, a Milky Chance. </w:t>
      </w:r>
    </w:p>
    <w:p w:rsidR="00000000" w:rsidDel="00000000" w:rsidP="00000000" w:rsidRDefault="00000000" w:rsidRPr="00000000" w14:paraId="00000004">
      <w:pPr>
        <w:shd w:fill="ffffff" w:val="clear"/>
        <w:spacing w:after="375" w:before="150" w:line="240" w:lineRule="auto"/>
        <w:jc w:val="both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z énekes-gitáros Clemens Rehbein, Philipp Dausch DJ és producer, illetve Antonio Greger gitáros még az iskolai évek alatt barátkoztak össze, de a tagok közös zenei érdeklődésének köszönhetően végül megalapították a Milky Chance-t. Kezdetben csak duóként, 2015 óta azonban mindhárman aktív tagjai a zenekarnak.. </w:t>
        <w:br w:type="textWrapping"/>
        <w:t xml:space="preserve">A tagokat olyan előadók inspirálták, mint a Bob Marley, Hendrix vagy a Red Hot Chilli Peppers, zenei stílusukat mégis nehéz behatárolni, hiszen felfedezhető a folk, a rock, némi reggae és egy kis jazz is az elektronikai jegyek mellett. 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Milky Chance 2013-ban jött ki első kislemezével, a 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Stolen Dance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 című dallal, ami azonnal a slágerlisták élére került, ezzel megszerezve a zenekarnak a világhírnevet. </w:t>
        <w:br w:type="textWrapping"/>
        <w:t xml:space="preserve">Még ebben az évben kiadták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Sadnecessary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című albumukat, amit 2017-ben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Blossom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címmel követett második nagylemezük. Novemberben pedig új, fülbemászó dallamokkal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jelenik meg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Mind the Moon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című harmadik stúdió albumuk, melyet élőben is hallhat majd a közönség február 29-én, a NagyHallban.</w:t>
      </w:r>
    </w:p>
    <w:p w:rsidR="00000000" w:rsidDel="00000000" w:rsidP="00000000" w:rsidRDefault="00000000" w:rsidRPr="00000000" w14:paraId="00000005">
      <w:pPr>
        <w:shd w:fill="ffffff" w:val="clear"/>
        <w:spacing w:after="375" w:before="150" w:line="240" w:lineRule="auto"/>
        <w:jc w:val="both"/>
        <w:rPr>
          <w:rFonts w:ascii="Cambria" w:cs="Cambria" w:eastAsia="Cambria" w:hAnsi="Cambria"/>
        </w:rPr>
      </w:pPr>
      <w:bookmarkStart w:colFirst="0" w:colLast="0" w:name="_heading=h.t659n3ny309s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Jegyek október 4-től: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https://akvariumklub.hu/programok/milky-chance/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75" w:before="150" w:line="240" w:lineRule="auto"/>
        <w:jc w:val="both"/>
        <w:rPr>
          <w:rFonts w:ascii="Cambria" w:cs="Cambria" w:eastAsia="Cambria" w:hAnsi="Cambria"/>
        </w:rPr>
      </w:pPr>
      <w:bookmarkStart w:colFirst="0" w:colLast="0" w:name="_heading=h.yr5ay1af2pdw" w:id="2"/>
      <w:bookmarkEnd w:id="2"/>
      <w:hyperlink r:id="rId9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Facebook esemény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Press fotók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1d2129"/>
          <w:highlight w:val="white"/>
          <w:rtl w:val="0"/>
        </w:rPr>
        <w:t xml:space="preserve">Akvárium Klub, 2019. október 1.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link w:val="Cmsor2Char"/>
    <w:uiPriority w:val="9"/>
    <w:qFormat w:val="1"/>
    <w:rsid w:val="001E3652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Kiemels">
    <w:name w:val="Emphasis"/>
    <w:basedOn w:val="Bekezdsalapbettpusa"/>
    <w:uiPriority w:val="20"/>
    <w:qFormat w:val="1"/>
    <w:rsid w:val="00A819D0"/>
    <w:rPr>
      <w:i w:val="1"/>
      <w:iCs w:val="1"/>
    </w:rPr>
  </w:style>
  <w:style w:type="character" w:styleId="Cmsor2Char" w:customStyle="1">
    <w:name w:val="Címsor 2 Char"/>
    <w:basedOn w:val="Bekezdsalapbettpusa"/>
    <w:link w:val="Cmsor2"/>
    <w:uiPriority w:val="9"/>
    <w:rsid w:val="001E3652"/>
    <w:rPr>
      <w:rFonts w:ascii="Times New Roman" w:cs="Times New Roman" w:eastAsia="Times New Roman" w:hAnsi="Times New Roman"/>
      <w:b w:val="1"/>
      <w:bCs w:val="1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 w:val="1"/>
    <w:unhideWhenUsed w:val="1"/>
    <w:rsid w:val="00D767C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loud.akvariumklub.hu/index.php/s/Y7QkWwMRaXdRJTL" TargetMode="External"/><Relationship Id="rId9" Type="http://schemas.openxmlformats.org/officeDocument/2006/relationships/hyperlink" Target="https://www.facebook.com/events/308501333174582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kvariumklub.hu/programok/milky-chanc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gfuHnydMsYmG/xrjILLewJDmw==">AMUW2mX6/N0Ks8Hl+omJLKGq5O9aBVEu4QRT/Xt3v8oJ1sfd+7chylni9OKDDWIrrVJzrEF+jgF6ZVaYC7emtSdA//YkmdtDkLaeZPkAJSsHhgan1605a6CLXEm71T8A1sxT8XTmSt9NgkdxtP4OJc4tjHMe8h2g7awf2kVUSfT8dAQmvT8TUfM=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2019-09-30T10:55:00Z</dcterms:created>
  <dc:creator>Windows-felhasználó</dc:creator>
</cp:coreProperties>
</file>